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D23CE9" w:rsidRPr="0078438C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65523F7C" w14:textId="77777777" w:rsidR="007C49C2" w:rsidRPr="009A41AF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1F5A7268" w14:textId="77777777" w:rsidR="007C49C2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9A41AF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6BE3CB02" w14:textId="77777777" w:rsidR="007C49C2" w:rsidRPr="009A41AF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DF88343" w14:textId="791CF92F" w:rsidR="0078438C" w:rsidRPr="0078438C" w:rsidRDefault="00BD511D" w:rsidP="0078438C">
            <w:pPr>
              <w:pStyle w:val="Rientrocorpodeltesto21"/>
              <w:spacing w:line="240" w:lineRule="exact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C9222A">
              <w:rPr>
                <w:b/>
                <w:bCs/>
                <w:sz w:val="24"/>
                <w:szCs w:val="24"/>
                <w:lang w:val="de-DE"/>
              </w:rPr>
              <w:t xml:space="preserve">FÜR DIE TEILNAHME AM VERHANDLUNGSVERFAHREN </w:t>
            </w:r>
            <w:r w:rsidR="0078438C" w:rsidRPr="0078438C">
              <w:rPr>
                <w:b/>
                <w:bCs/>
                <w:sz w:val="24"/>
                <w:szCs w:val="24"/>
                <w:lang w:val="de-DE"/>
              </w:rPr>
              <w:t>FÜR DIE LIEFERUNG VON NR. 1 MEHRZWECKFAHRZEUG MIT HYDROSTATISCHEM ANTRIEB, AUSGESTATTET MIT ABNEHMBARER UND AUSTAUSCHBARER AUSRÜSTUNG FÜR DAS KEHREN UND WASCHEN VON FAHRBAHNBELÄGEN, MIT GLEICHZEITIGER INZAHLUNGNAHME VON NR. 1 GEBRAUCHTER STRASSENKEHRMASCHINE DER SEAB AG</w:t>
            </w:r>
          </w:p>
          <w:p w14:paraId="41D0970D" w14:textId="77777777" w:rsidR="0078438C" w:rsidRPr="0078438C" w:rsidRDefault="0078438C" w:rsidP="0078438C">
            <w:pPr>
              <w:pStyle w:val="Rientrocorpodeltesto21"/>
              <w:spacing w:line="240" w:lineRule="exact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  <w:p w14:paraId="7E73E446" w14:textId="7A3FB558" w:rsidR="00D23CE9" w:rsidRPr="00F87DC5" w:rsidRDefault="0078438C" w:rsidP="0078438C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8438C">
              <w:rPr>
                <w:b/>
                <w:bCs/>
                <w:sz w:val="24"/>
                <w:szCs w:val="24"/>
                <w:lang w:val="de-DE"/>
              </w:rPr>
              <w:t>(F-1101/2026)</w:t>
            </w:r>
          </w:p>
        </w:tc>
        <w:tc>
          <w:tcPr>
            <w:tcW w:w="850" w:type="dxa"/>
          </w:tcPr>
          <w:p w14:paraId="3F093F0D" w14:textId="77777777" w:rsidR="00D23CE9" w:rsidRPr="00F87DC5" w:rsidRDefault="00D23CE9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AADC84B" w14:textId="77777777" w:rsidR="00F87DC5" w:rsidRPr="000A21EC" w:rsidRDefault="00F87DC5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711BC6EF" w14:textId="77777777" w:rsidR="0028465E" w:rsidRDefault="007C49C2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F87DC5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MANIFESTAZIONE DI INTERESSE </w:t>
            </w:r>
            <w:r w:rsidR="0028465E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FINALIZZATA</w:t>
            </w:r>
          </w:p>
          <w:p w14:paraId="44846499" w14:textId="77777777" w:rsidR="0028465E" w:rsidRDefault="0028465E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5948BC6A" w14:textId="77777777" w:rsidR="00BD511D" w:rsidRPr="00BD511D" w:rsidRDefault="00BD511D" w:rsidP="00BD511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BD511D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ALLA PARTECIPAZIONE ALLA PROCEDURA NEGOZIATA </w:t>
            </w:r>
          </w:p>
          <w:p w14:paraId="26438665" w14:textId="77777777" w:rsidR="00D23CE9" w:rsidRDefault="0078438C" w:rsidP="0078438C">
            <w:pPr>
              <w:jc w:val="center"/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it-IT" w:eastAsia="ar-SA"/>
              </w:rPr>
            </w:pPr>
            <w:r w:rsidRPr="0078438C"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it-IT" w:eastAsia="ar-SA"/>
              </w:rPr>
              <w:t>PER LA FORNITURA DI N° 1 VEICOLO MULTIFUNZIONE A TRASMISSIONE IDROSTATICA ALLESTITO CON ATTREZZATURA REMOVIBILE E INTERCAMBIABILE PER LO SPAZZAMENTO E LAVAGGIO DI PAVIMENTAZIONE CON LA CONSEGUENTE PERMUTA DI N° 1 SPAZZATRICE STRADALE USATA DI SEAB S.P.A.</w:t>
            </w:r>
          </w:p>
          <w:p w14:paraId="78950CDF" w14:textId="77777777" w:rsidR="0078438C" w:rsidRDefault="0078438C" w:rsidP="0078438C">
            <w:pPr>
              <w:jc w:val="center"/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it-IT" w:eastAsia="ar-SA"/>
              </w:rPr>
            </w:pPr>
          </w:p>
          <w:p w14:paraId="084C2B07" w14:textId="77777777" w:rsidR="0078438C" w:rsidRDefault="0078438C" w:rsidP="0078438C">
            <w:pPr>
              <w:jc w:val="center"/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it-IT" w:eastAsia="ar-SA"/>
              </w:rPr>
            </w:pPr>
          </w:p>
          <w:p w14:paraId="6D1B53B4" w14:textId="77777777" w:rsidR="0078438C" w:rsidRDefault="0078438C" w:rsidP="0078438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  <w:p w14:paraId="49C19B80" w14:textId="77777777" w:rsidR="0078438C" w:rsidRDefault="0078438C" w:rsidP="0078438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  <w:p w14:paraId="4C670804" w14:textId="77777777" w:rsidR="0078438C" w:rsidRDefault="0078438C" w:rsidP="0078438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  <w:p w14:paraId="60C4A5AB" w14:textId="77B8FBB6" w:rsidR="0078438C" w:rsidRPr="0078438C" w:rsidRDefault="0078438C" w:rsidP="0078438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6844C5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(F-1101/2026)</w:t>
            </w:r>
          </w:p>
        </w:tc>
      </w:tr>
      <w:tr w:rsidR="006D652D" w:rsidRPr="0078438C" w14:paraId="2279F581" w14:textId="77777777" w:rsidTr="000B39A4">
        <w:tc>
          <w:tcPr>
            <w:tcW w:w="4395" w:type="dxa"/>
          </w:tcPr>
          <w:p w14:paraId="43EA2D82" w14:textId="51ABBD2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323991AB" w14:textId="77777777" w:rsidR="0009250B" w:rsidRDefault="0009250B" w:rsidP="00441A9D">
            <w:pPr>
              <w:jc w:val="both"/>
              <w:rPr>
                <w:rFonts w:cs="Arial"/>
                <w:lang w:val="de-DE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87DC5" w:rsidRPr="00713814" w14:paraId="54994313" w14:textId="77777777" w:rsidTr="000B39A4">
        <w:tc>
          <w:tcPr>
            <w:tcW w:w="4395" w:type="dxa"/>
          </w:tcPr>
          <w:p w14:paraId="78ACC5C5" w14:textId="77777777" w:rsidR="00F87DC5" w:rsidRPr="00713814" w:rsidRDefault="00F87DC5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172C1652" w14:textId="77777777" w:rsidR="00F87DC5" w:rsidRPr="009711F9" w:rsidRDefault="00F87DC5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11611618" w14:textId="77777777" w:rsidR="00F87DC5" w:rsidRPr="008A3518" w:rsidRDefault="00F87DC5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78438C" w14:paraId="75ACFD73" w14:textId="77777777" w:rsidTr="000B39A4">
        <w:tc>
          <w:tcPr>
            <w:tcW w:w="4395" w:type="dxa"/>
          </w:tcPr>
          <w:p w14:paraId="12CF49CD" w14:textId="6F56A6F7" w:rsidR="00F87DC5" w:rsidRPr="00BD511D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>dass er/sie an der gegenständlichen Markterhebung teilnehmen will und die Anforderungen gemäß Art. 3 der Bekannt</w:t>
            </w:r>
            <w:r w:rsidR="00DC46E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machung der Markterhebung vom </w:t>
            </w:r>
            <w:r w:rsidR="0078438C">
              <w:rPr>
                <w:b/>
                <w:bCs/>
                <w:color w:val="auto"/>
                <w:sz w:val="20"/>
                <w:szCs w:val="20"/>
                <w:lang w:val="de-DE"/>
              </w:rPr>
              <w:t>08</w:t>
            </w:r>
            <w:r w:rsidR="000A2F44"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>/</w:t>
            </w:r>
            <w:r w:rsidR="0078438C">
              <w:rPr>
                <w:b/>
                <w:bCs/>
                <w:color w:val="auto"/>
                <w:sz w:val="20"/>
                <w:szCs w:val="20"/>
                <w:lang w:val="de-DE"/>
              </w:rPr>
              <w:t>04</w:t>
            </w: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>/202</w:t>
            </w:r>
            <w:r w:rsidR="0078438C">
              <w:rPr>
                <w:b/>
                <w:bCs/>
                <w:color w:val="auto"/>
                <w:sz w:val="20"/>
                <w:szCs w:val="20"/>
                <w:lang w:val="de-DE"/>
              </w:rPr>
              <w:t>6</w:t>
            </w: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="00DC46E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veröffentlicht am </w:t>
            </w:r>
            <w:r w:rsidR="0078438C">
              <w:rPr>
                <w:b/>
                <w:bCs/>
                <w:color w:val="auto"/>
                <w:sz w:val="20"/>
                <w:szCs w:val="20"/>
                <w:lang w:val="de-DE"/>
              </w:rPr>
              <w:t>09/04/2026</w:t>
            </w: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erfüllt.</w:t>
            </w:r>
          </w:p>
          <w:p w14:paraId="6EA1B62C" w14:textId="354F0601" w:rsidR="006D652D" w:rsidRPr="00BD511D" w:rsidRDefault="00F87DC5" w:rsidP="00BD511D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lang w:val="de-DE"/>
              </w:rPr>
            </w:pP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>dass er/sie im telematischen Verzeichnis der Wirtschaftsteilnehmer, im elektronischen Portal</w:t>
            </w:r>
            <w:r w:rsidRPr="00BD511D">
              <w:rPr>
                <w:b/>
                <w:bCs/>
                <w:lang w:val="de-DE"/>
              </w:rPr>
              <w:t xml:space="preserve"> </w:t>
            </w:r>
            <w:hyperlink r:id="rId8" w:history="1">
              <w:r w:rsidRPr="00BD511D">
                <w:rPr>
                  <w:rStyle w:val="Collegamentoipertestuale"/>
                  <w:lang w:val="de-DE"/>
                </w:rPr>
                <w:t>Provincia Autonoma di Bolzano (ausschreibungen-suedtirol.it)</w:t>
              </w:r>
            </w:hyperlink>
            <w:r w:rsidRPr="00BD511D">
              <w:rPr>
                <w:b/>
                <w:bCs/>
                <w:lang w:val="de-DE"/>
              </w:rPr>
              <w:t xml:space="preserve"> </w:t>
            </w:r>
            <w:r w:rsidRPr="00BD511D">
              <w:rPr>
                <w:b/>
                <w:bCs/>
                <w:color w:val="auto"/>
                <w:sz w:val="20"/>
                <w:szCs w:val="20"/>
                <w:lang w:val="de-DE"/>
              </w:rPr>
              <w:t>eingetragen ist.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5024A514" w14:textId="3314FDAF" w:rsidR="00F87DC5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</w:t>
            </w:r>
            <w:r w:rsidR="000A2F44">
              <w:rPr>
                <w:b/>
                <w:bCs/>
                <w:color w:val="auto"/>
                <w:sz w:val="20"/>
                <w:szCs w:val="20"/>
              </w:rPr>
              <w:t>possedere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i requisiti richiesti all’art. 3 del avviso di indagine di merc</w:t>
            </w:r>
            <w:r w:rsidR="00DC46EA">
              <w:rPr>
                <w:b/>
                <w:bCs/>
                <w:color w:val="auto"/>
                <w:sz w:val="20"/>
                <w:szCs w:val="20"/>
              </w:rPr>
              <w:t xml:space="preserve">ato  dd. </w:t>
            </w:r>
            <w:r w:rsidR="0078438C" w:rsidRPr="0078438C">
              <w:rPr>
                <w:b/>
                <w:bCs/>
                <w:color w:val="auto"/>
                <w:sz w:val="20"/>
                <w:szCs w:val="20"/>
              </w:rPr>
              <w:t>08/04/2026</w:t>
            </w:r>
            <w:r w:rsidR="00DC46EA">
              <w:rPr>
                <w:b/>
                <w:bCs/>
                <w:color w:val="auto"/>
                <w:sz w:val="20"/>
                <w:szCs w:val="20"/>
              </w:rPr>
              <w:t xml:space="preserve">, pubblicato il </w:t>
            </w:r>
            <w:r w:rsidR="0078438C" w:rsidRPr="0078438C">
              <w:rPr>
                <w:b/>
                <w:bCs/>
                <w:color w:val="auto"/>
                <w:sz w:val="20"/>
                <w:szCs w:val="20"/>
              </w:rPr>
              <w:t>09/04/2026</w:t>
            </w:r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60B4083D" w14:textId="0BE85B9A" w:rsidR="006D652D" w:rsidRPr="007A6237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F87DC5">
              <w:rPr>
                <w:b/>
                <w:bCs/>
                <w:color w:val="auto"/>
                <w:sz w:val="20"/>
                <w:szCs w:val="20"/>
              </w:rPr>
              <w:t xml:space="preserve">di essere iscritto all’elenco telematico degli operatori economici nel portale telematico </w:t>
            </w:r>
            <w:hyperlink r:id="rId9" w:history="1">
              <w:r>
                <w:rPr>
                  <w:rStyle w:val="Collegamentoipertestuale"/>
                </w:rPr>
                <w:t>Provincia Autonoma di Bolzano (bandi-altoadige.it)</w:t>
              </w:r>
            </w:hyperlink>
            <w:r>
              <w:rPr>
                <w:b/>
                <w:bCs/>
              </w:rPr>
              <w:t>.</w:t>
            </w:r>
          </w:p>
        </w:tc>
      </w:tr>
      <w:tr w:rsidR="006D652D" w:rsidRPr="0078438C" w14:paraId="787C2E1F" w14:textId="77777777" w:rsidTr="000B39A4">
        <w:tc>
          <w:tcPr>
            <w:tcW w:w="4395" w:type="dxa"/>
          </w:tcPr>
          <w:p w14:paraId="6AA9BB3E" w14:textId="2597A7DF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E5CFA2C" w14:textId="70B62972" w:rsidR="006D652D" w:rsidRPr="00713814" w:rsidRDefault="006D652D" w:rsidP="00180F14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14:paraId="7E2A9106" w14:textId="77777777" w:rsidR="00646D50" w:rsidRPr="00646D50" w:rsidRDefault="00646D50" w:rsidP="00180F14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C0DB8"/>
    <w:multiLevelType w:val="hybridMultilevel"/>
    <w:tmpl w:val="FF3A11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A3B6A"/>
    <w:multiLevelType w:val="hybridMultilevel"/>
    <w:tmpl w:val="6FBE69F6"/>
    <w:lvl w:ilvl="0" w:tplc="7264C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6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8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092578">
    <w:abstractNumId w:val="28"/>
  </w:num>
  <w:num w:numId="2" w16cid:durableId="691418471">
    <w:abstractNumId w:val="18"/>
  </w:num>
  <w:num w:numId="3" w16cid:durableId="131482372">
    <w:abstractNumId w:val="21"/>
  </w:num>
  <w:num w:numId="4" w16cid:durableId="1585527228">
    <w:abstractNumId w:val="9"/>
  </w:num>
  <w:num w:numId="5" w16cid:durableId="1256786163">
    <w:abstractNumId w:val="0"/>
  </w:num>
  <w:num w:numId="6" w16cid:durableId="382675279">
    <w:abstractNumId w:val="22"/>
  </w:num>
  <w:num w:numId="7" w16cid:durableId="308755429">
    <w:abstractNumId w:val="1"/>
  </w:num>
  <w:num w:numId="8" w16cid:durableId="341595285">
    <w:abstractNumId w:val="11"/>
  </w:num>
  <w:num w:numId="9" w16cid:durableId="736633975">
    <w:abstractNumId w:val="20"/>
  </w:num>
  <w:num w:numId="10" w16cid:durableId="913783248">
    <w:abstractNumId w:val="10"/>
  </w:num>
  <w:num w:numId="11" w16cid:durableId="1997031802">
    <w:abstractNumId w:val="7"/>
  </w:num>
  <w:num w:numId="12" w16cid:durableId="1840536518">
    <w:abstractNumId w:val="16"/>
  </w:num>
  <w:num w:numId="13" w16cid:durableId="488449383">
    <w:abstractNumId w:val="8"/>
  </w:num>
  <w:num w:numId="14" w16cid:durableId="1980761883">
    <w:abstractNumId w:val="27"/>
  </w:num>
  <w:num w:numId="15" w16cid:durableId="987171704">
    <w:abstractNumId w:val="6"/>
  </w:num>
  <w:num w:numId="16" w16cid:durableId="1545369919">
    <w:abstractNumId w:val="5"/>
  </w:num>
  <w:num w:numId="17" w16cid:durableId="1325473003">
    <w:abstractNumId w:val="25"/>
  </w:num>
  <w:num w:numId="18" w16cid:durableId="1084761260">
    <w:abstractNumId w:val="26"/>
  </w:num>
  <w:num w:numId="19" w16cid:durableId="91973083">
    <w:abstractNumId w:val="2"/>
  </w:num>
  <w:num w:numId="20" w16cid:durableId="360130727">
    <w:abstractNumId w:val="23"/>
  </w:num>
  <w:num w:numId="21" w16cid:durableId="1406681004">
    <w:abstractNumId w:val="12"/>
  </w:num>
  <w:num w:numId="22" w16cid:durableId="861823398">
    <w:abstractNumId w:val="4"/>
  </w:num>
  <w:num w:numId="23" w16cid:durableId="15541747">
    <w:abstractNumId w:val="17"/>
  </w:num>
  <w:num w:numId="24" w16cid:durableId="265577476">
    <w:abstractNumId w:val="24"/>
  </w:num>
  <w:num w:numId="25" w16cid:durableId="1670787345">
    <w:abstractNumId w:val="3"/>
  </w:num>
  <w:num w:numId="26" w16cid:durableId="232085106">
    <w:abstractNumId w:val="15"/>
  </w:num>
  <w:num w:numId="27" w16cid:durableId="935208211">
    <w:abstractNumId w:val="19"/>
  </w:num>
  <w:num w:numId="28" w16cid:durableId="1228149787">
    <w:abstractNumId w:val="13"/>
  </w:num>
  <w:num w:numId="29" w16cid:durableId="1864662742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250B"/>
    <w:rsid w:val="00095DD0"/>
    <w:rsid w:val="00095FAE"/>
    <w:rsid w:val="0009665E"/>
    <w:rsid w:val="00096726"/>
    <w:rsid w:val="00097018"/>
    <w:rsid w:val="000978C4"/>
    <w:rsid w:val="000A0ED3"/>
    <w:rsid w:val="000A21EC"/>
    <w:rsid w:val="000A253D"/>
    <w:rsid w:val="000A27E4"/>
    <w:rsid w:val="000A2F4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9EB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0F14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65E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3724B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875A4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3E9D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116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1CFB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1D2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38C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49C2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B65"/>
    <w:rsid w:val="00B00E44"/>
    <w:rsid w:val="00B0133A"/>
    <w:rsid w:val="00B01574"/>
    <w:rsid w:val="00B015FC"/>
    <w:rsid w:val="00B01D36"/>
    <w:rsid w:val="00B02AB7"/>
    <w:rsid w:val="00B02C60"/>
    <w:rsid w:val="00B03270"/>
    <w:rsid w:val="00B032DC"/>
    <w:rsid w:val="00B03774"/>
    <w:rsid w:val="00B03F75"/>
    <w:rsid w:val="00B042C6"/>
    <w:rsid w:val="00B0447E"/>
    <w:rsid w:val="00B051B9"/>
    <w:rsid w:val="00B05C6D"/>
    <w:rsid w:val="00B0702E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5B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A84"/>
    <w:rsid w:val="00BC3EAC"/>
    <w:rsid w:val="00BC463E"/>
    <w:rsid w:val="00BC4772"/>
    <w:rsid w:val="00BC4E01"/>
    <w:rsid w:val="00BC4E3D"/>
    <w:rsid w:val="00BC5D98"/>
    <w:rsid w:val="00BC5F34"/>
    <w:rsid w:val="00BC7018"/>
    <w:rsid w:val="00BC7378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11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9F0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081E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6EA"/>
    <w:rsid w:val="00DC478B"/>
    <w:rsid w:val="00DC4A97"/>
    <w:rsid w:val="00DC4B61"/>
    <w:rsid w:val="00DC533E"/>
    <w:rsid w:val="00DC5A8B"/>
    <w:rsid w:val="00DC5B1D"/>
    <w:rsid w:val="00DC5EB5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A1D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6E31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87DC5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0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0EE5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38D1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3516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26F8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schreibungen-suedtirol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020D5-CD95-4DD3-8336-891C9302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4196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Nadia Schwabl</cp:lastModifiedBy>
  <cp:revision>18</cp:revision>
  <cp:lastPrinted>2017-06-27T09:54:00Z</cp:lastPrinted>
  <dcterms:created xsi:type="dcterms:W3CDTF">2025-02-05T07:36:00Z</dcterms:created>
  <dcterms:modified xsi:type="dcterms:W3CDTF">2026-04-08T09:16:00Z</dcterms:modified>
</cp:coreProperties>
</file>